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509" w:rsidRPr="00592B0D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7C1B8C">
        <w:rPr>
          <w:rFonts w:ascii="PT Astra Serif" w:hAnsi="PT Astra Serif"/>
          <w:b/>
          <w:bCs/>
          <w:sz w:val="26"/>
          <w:szCs w:val="26"/>
        </w:rPr>
        <w:t>Уведомление</w:t>
      </w:r>
    </w:p>
    <w:p w:rsidR="00857509" w:rsidRPr="00592B0D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92B0D">
        <w:rPr>
          <w:rFonts w:ascii="PT Astra Serif" w:hAnsi="PT Astra Serif"/>
          <w:b/>
          <w:bCs/>
          <w:sz w:val="26"/>
          <w:szCs w:val="26"/>
        </w:rPr>
        <w:t>об обсуждении предлагаемого правового регулирования</w:t>
      </w:r>
    </w:p>
    <w:p w:rsidR="00857509" w:rsidRPr="00592B0D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92B0D">
        <w:rPr>
          <w:rFonts w:ascii="PT Astra Serif" w:hAnsi="PT Astra Serif"/>
          <w:b/>
          <w:bCs/>
          <w:sz w:val="26"/>
          <w:szCs w:val="26"/>
        </w:rPr>
        <w:t>проекта постановления администрации города Тулы</w:t>
      </w:r>
    </w:p>
    <w:p w:rsidR="00857509" w:rsidRPr="00592B0D" w:rsidRDefault="00857509" w:rsidP="00857509">
      <w:pPr>
        <w:jc w:val="center"/>
        <w:rPr>
          <w:rFonts w:ascii="PT Astra Serif" w:hAnsi="PT Astra Serif"/>
          <w:b/>
          <w:bCs/>
          <w:sz w:val="26"/>
          <w:szCs w:val="26"/>
        </w:rPr>
      </w:pPr>
      <w:r w:rsidRPr="00592B0D">
        <w:rPr>
          <w:rFonts w:ascii="PT Astra Serif" w:hAnsi="PT Astra Serif"/>
          <w:b/>
          <w:bCs/>
          <w:sz w:val="26"/>
          <w:szCs w:val="26"/>
        </w:rPr>
        <w:t>«О</w:t>
      </w:r>
      <w:r w:rsidR="00E02BEF" w:rsidRPr="00592B0D">
        <w:rPr>
          <w:rFonts w:ascii="PT Astra Serif" w:hAnsi="PT Astra Serif"/>
          <w:b/>
          <w:bCs/>
          <w:sz w:val="26"/>
          <w:szCs w:val="26"/>
        </w:rPr>
        <w:t xml:space="preserve"> внесении изменений и дополнений в постановление администрации города Тулы от </w:t>
      </w:r>
      <w:r w:rsidR="00FD06E4" w:rsidRPr="00592B0D">
        <w:rPr>
          <w:rFonts w:ascii="PT Astra Serif" w:hAnsi="PT Astra Serif"/>
          <w:b/>
          <w:bCs/>
          <w:sz w:val="26"/>
          <w:szCs w:val="26"/>
        </w:rPr>
        <w:t>22.04.2016 № 1779</w:t>
      </w:r>
      <w:r w:rsidRPr="00592B0D">
        <w:rPr>
          <w:rFonts w:ascii="PT Astra Serif" w:hAnsi="PT Astra Serif"/>
          <w:b/>
          <w:bCs/>
          <w:sz w:val="26"/>
          <w:szCs w:val="26"/>
        </w:rPr>
        <w:t>»</w:t>
      </w:r>
    </w:p>
    <w:p w:rsidR="00635ACB" w:rsidRPr="00592B0D" w:rsidRDefault="00635ACB" w:rsidP="00D843C7">
      <w:pPr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373184" w:rsidRPr="00592B0D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Настоящим</w:t>
      </w:r>
      <w:r w:rsidR="00A33B51" w:rsidRPr="00592B0D">
        <w:rPr>
          <w:rFonts w:ascii="PT Astra Serif" w:hAnsi="PT Astra Serif"/>
          <w:sz w:val="26"/>
          <w:szCs w:val="26"/>
        </w:rPr>
        <w:t xml:space="preserve"> </w:t>
      </w:r>
    </w:p>
    <w:p w:rsidR="00D843C7" w:rsidRPr="00592B0D" w:rsidRDefault="00D843C7" w:rsidP="00D843C7">
      <w:pPr>
        <w:ind w:left="567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 xml:space="preserve">  </w:t>
      </w:r>
      <w:r w:rsidRPr="00592B0D">
        <w:rPr>
          <w:rFonts w:ascii="PT Astra Serif" w:hAnsi="PT Astra Serif"/>
          <w:i/>
          <w:sz w:val="26"/>
          <w:szCs w:val="26"/>
        </w:rPr>
        <w:t xml:space="preserve">Управление </w:t>
      </w:r>
      <w:r w:rsidR="000F7805" w:rsidRPr="00592B0D">
        <w:rPr>
          <w:rFonts w:ascii="PT Astra Serif" w:hAnsi="PT Astra Serif"/>
          <w:i/>
          <w:sz w:val="26"/>
          <w:szCs w:val="26"/>
        </w:rPr>
        <w:t>экономического развития</w:t>
      </w:r>
      <w:r w:rsidRPr="00592B0D">
        <w:rPr>
          <w:rFonts w:ascii="PT Astra Serif" w:hAnsi="PT Astra Serif"/>
          <w:i/>
          <w:sz w:val="26"/>
          <w:szCs w:val="26"/>
        </w:rPr>
        <w:t xml:space="preserve"> администрации города Тулы</w:t>
      </w:r>
    </w:p>
    <w:p w:rsidR="00D843C7" w:rsidRPr="00592B0D" w:rsidRDefault="00D843C7" w:rsidP="00D843C7">
      <w:pPr>
        <w:pBdr>
          <w:top w:val="single" w:sz="4" w:space="1" w:color="auto"/>
        </w:pBdr>
        <w:ind w:left="1860"/>
        <w:jc w:val="center"/>
        <w:rPr>
          <w:rFonts w:ascii="PT Astra Serif" w:hAnsi="PT Astra Serif"/>
          <w:i/>
          <w:iCs/>
          <w:sz w:val="26"/>
          <w:szCs w:val="26"/>
        </w:rPr>
      </w:pPr>
      <w:r w:rsidRPr="00592B0D">
        <w:rPr>
          <w:rFonts w:ascii="PT Astra Serif" w:hAnsi="PT Astra Serif"/>
          <w:i/>
          <w:iCs/>
          <w:sz w:val="26"/>
          <w:szCs w:val="26"/>
        </w:rPr>
        <w:t>(наименование органа-разработчика)</w:t>
      </w:r>
    </w:p>
    <w:p w:rsidR="00D843C7" w:rsidRPr="00592B0D" w:rsidRDefault="00D843C7" w:rsidP="00D843C7">
      <w:pPr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извещает о начале обсуждения идеи (концепции) предлагаемого правового регулирования и сборе предложений заинтересованных лиц.</w:t>
      </w:r>
    </w:p>
    <w:p w:rsidR="00D843C7" w:rsidRPr="00592B0D" w:rsidRDefault="00D843C7" w:rsidP="00D843C7">
      <w:pPr>
        <w:tabs>
          <w:tab w:val="right" w:pos="9923"/>
        </w:tabs>
        <w:ind w:left="567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 xml:space="preserve">Предложения принимаются по </w:t>
      </w:r>
      <w:proofErr w:type="gramStart"/>
      <w:r w:rsidRPr="00592B0D">
        <w:rPr>
          <w:rFonts w:ascii="PT Astra Serif" w:hAnsi="PT Astra Serif"/>
          <w:sz w:val="26"/>
          <w:szCs w:val="26"/>
        </w:rPr>
        <w:t xml:space="preserve">адресу:  </w:t>
      </w:r>
      <w:r w:rsidRPr="00592B0D">
        <w:rPr>
          <w:rFonts w:ascii="PT Astra Serif" w:hAnsi="PT Astra Serif"/>
          <w:i/>
          <w:sz w:val="26"/>
          <w:szCs w:val="26"/>
        </w:rPr>
        <w:t>город</w:t>
      </w:r>
      <w:proofErr w:type="gramEnd"/>
      <w:r w:rsidRPr="00592B0D">
        <w:rPr>
          <w:rFonts w:ascii="PT Astra Serif" w:hAnsi="PT Astra Serif"/>
          <w:i/>
          <w:sz w:val="26"/>
          <w:szCs w:val="26"/>
        </w:rPr>
        <w:t xml:space="preserve"> Тула, </w:t>
      </w:r>
      <w:r w:rsidR="00C16217" w:rsidRPr="00592B0D">
        <w:rPr>
          <w:rFonts w:ascii="PT Astra Serif" w:hAnsi="PT Astra Serif"/>
          <w:i/>
          <w:sz w:val="26"/>
          <w:szCs w:val="26"/>
        </w:rPr>
        <w:t>ул. Советская, д.112, каб.</w:t>
      </w:r>
      <w:r w:rsidR="00253691" w:rsidRPr="00592B0D">
        <w:rPr>
          <w:rFonts w:ascii="PT Astra Serif" w:hAnsi="PT Astra Serif"/>
          <w:i/>
          <w:sz w:val="26"/>
          <w:szCs w:val="26"/>
        </w:rPr>
        <w:t>3</w:t>
      </w:r>
      <w:r w:rsidRPr="00592B0D">
        <w:rPr>
          <w:rFonts w:ascii="PT Astra Serif" w:hAnsi="PT Astra Serif"/>
          <w:sz w:val="26"/>
          <w:szCs w:val="26"/>
        </w:rPr>
        <w:t>,</w:t>
      </w:r>
    </w:p>
    <w:p w:rsidR="00D843C7" w:rsidRPr="00592B0D" w:rsidRDefault="00D843C7" w:rsidP="00D843C7">
      <w:pPr>
        <w:pBdr>
          <w:top w:val="single" w:sz="4" w:space="1" w:color="auto"/>
        </w:pBdr>
        <w:ind w:left="4649" w:right="113"/>
        <w:rPr>
          <w:rFonts w:ascii="PT Astra Serif" w:hAnsi="PT Astra Serif"/>
          <w:sz w:val="26"/>
          <w:szCs w:val="26"/>
        </w:rPr>
      </w:pPr>
    </w:p>
    <w:p w:rsidR="00C16217" w:rsidRPr="00592B0D" w:rsidRDefault="00D843C7" w:rsidP="00D843C7">
      <w:pPr>
        <w:ind w:right="1416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а такж</w:t>
      </w:r>
      <w:r w:rsidR="000F7805" w:rsidRPr="00592B0D">
        <w:rPr>
          <w:rFonts w:ascii="PT Astra Serif" w:hAnsi="PT Astra Serif"/>
          <w:sz w:val="26"/>
          <w:szCs w:val="26"/>
        </w:rPr>
        <w:t xml:space="preserve">е по адресу электронной почты: </w:t>
      </w:r>
      <w:hyperlink r:id="rId5" w:history="1">
        <w:r w:rsidR="00FD06E4" w:rsidRPr="00592B0D">
          <w:rPr>
            <w:rStyle w:val="a4"/>
            <w:rFonts w:ascii="PT Astra Serif" w:hAnsi="PT Astra Serif"/>
            <w:sz w:val="26"/>
            <w:szCs w:val="26"/>
          </w:rPr>
          <w:t>kapelyhaem@cityadm.tula.ru</w:t>
        </w:r>
      </w:hyperlink>
      <w:r w:rsidR="00C16217" w:rsidRPr="00592B0D">
        <w:rPr>
          <w:rFonts w:ascii="PT Astra Serif" w:hAnsi="PT Astra Serif"/>
          <w:sz w:val="26"/>
          <w:szCs w:val="26"/>
        </w:rPr>
        <w:t>;</w:t>
      </w:r>
    </w:p>
    <w:p w:rsidR="00D843C7" w:rsidRPr="00592B0D" w:rsidRDefault="00D843C7" w:rsidP="00D843C7">
      <w:pPr>
        <w:pBdr>
          <w:top w:val="single" w:sz="4" w:space="1" w:color="auto"/>
        </w:pBdr>
        <w:ind w:left="4043" w:right="1416"/>
        <w:rPr>
          <w:rFonts w:ascii="PT Astra Serif" w:hAnsi="PT Astra Serif"/>
          <w:sz w:val="26"/>
          <w:szCs w:val="26"/>
        </w:rPr>
      </w:pPr>
    </w:p>
    <w:p w:rsidR="00D843C7" w:rsidRPr="00592B0D" w:rsidRDefault="00D843C7" w:rsidP="00D843C7">
      <w:pPr>
        <w:ind w:left="567" w:right="1416"/>
        <w:rPr>
          <w:rFonts w:ascii="PT Astra Serif" w:hAnsi="PT Astra Serif"/>
          <w:i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Сроки приема предложений</w:t>
      </w:r>
      <w:r w:rsidR="0041730A" w:rsidRPr="00592B0D">
        <w:rPr>
          <w:rFonts w:ascii="PT Astra Serif" w:hAnsi="PT Astra Serif"/>
          <w:sz w:val="26"/>
          <w:szCs w:val="26"/>
        </w:rPr>
        <w:t>:</w:t>
      </w:r>
      <w:r w:rsidRPr="00592B0D">
        <w:rPr>
          <w:rFonts w:ascii="PT Astra Serif" w:hAnsi="PT Astra Serif"/>
          <w:sz w:val="26"/>
          <w:szCs w:val="26"/>
        </w:rPr>
        <w:t xml:space="preserve"> </w:t>
      </w:r>
      <w:r w:rsidR="00373184" w:rsidRPr="00592B0D">
        <w:rPr>
          <w:rFonts w:ascii="PT Astra Serif" w:hAnsi="PT Astra Serif"/>
          <w:sz w:val="26"/>
          <w:szCs w:val="26"/>
        </w:rPr>
        <w:t xml:space="preserve">с </w:t>
      </w:r>
      <w:r w:rsidR="007C1B8C" w:rsidRPr="007C1B8C">
        <w:rPr>
          <w:rFonts w:ascii="PT Astra Serif" w:hAnsi="PT Astra Serif"/>
          <w:sz w:val="26"/>
          <w:szCs w:val="26"/>
        </w:rPr>
        <w:t>12</w:t>
      </w:r>
      <w:r w:rsidR="00373184" w:rsidRPr="007C1B8C">
        <w:rPr>
          <w:rFonts w:ascii="PT Astra Serif" w:hAnsi="PT Astra Serif"/>
          <w:sz w:val="26"/>
          <w:szCs w:val="26"/>
        </w:rPr>
        <w:t>.</w:t>
      </w:r>
      <w:r w:rsidR="007C1B8C" w:rsidRPr="007C1B8C">
        <w:rPr>
          <w:rFonts w:ascii="PT Astra Serif" w:hAnsi="PT Astra Serif"/>
          <w:sz w:val="26"/>
          <w:szCs w:val="26"/>
        </w:rPr>
        <w:t>05</w:t>
      </w:r>
      <w:r w:rsidR="00965337" w:rsidRPr="007C1B8C">
        <w:rPr>
          <w:rFonts w:ascii="PT Astra Serif" w:hAnsi="PT Astra Serif"/>
          <w:sz w:val="26"/>
          <w:szCs w:val="26"/>
        </w:rPr>
        <w:t>.202</w:t>
      </w:r>
      <w:r w:rsidR="007C1B8C" w:rsidRPr="007C1B8C">
        <w:rPr>
          <w:rFonts w:ascii="PT Astra Serif" w:hAnsi="PT Astra Serif"/>
          <w:sz w:val="26"/>
          <w:szCs w:val="26"/>
        </w:rPr>
        <w:t>6</w:t>
      </w:r>
      <w:r w:rsidR="00373184" w:rsidRPr="007C1B8C">
        <w:rPr>
          <w:rFonts w:ascii="PT Astra Serif" w:hAnsi="PT Astra Serif"/>
          <w:sz w:val="26"/>
          <w:szCs w:val="26"/>
        </w:rPr>
        <w:t xml:space="preserve"> по</w:t>
      </w:r>
      <w:r w:rsidR="00622008" w:rsidRPr="007C1B8C">
        <w:rPr>
          <w:rFonts w:ascii="PT Astra Serif" w:hAnsi="PT Astra Serif"/>
          <w:sz w:val="26"/>
          <w:szCs w:val="26"/>
        </w:rPr>
        <w:t xml:space="preserve"> </w:t>
      </w:r>
      <w:r w:rsidR="007C1B8C" w:rsidRPr="007C1B8C">
        <w:rPr>
          <w:rFonts w:ascii="PT Astra Serif" w:hAnsi="PT Astra Serif"/>
          <w:sz w:val="26"/>
          <w:szCs w:val="26"/>
        </w:rPr>
        <w:t>25.05.2026</w:t>
      </w:r>
    </w:p>
    <w:p w:rsidR="00D843C7" w:rsidRPr="00592B0D" w:rsidRDefault="00D843C7" w:rsidP="00D843C7">
      <w:pPr>
        <w:pBdr>
          <w:top w:val="single" w:sz="4" w:space="1" w:color="auto"/>
        </w:pBdr>
        <w:ind w:left="3620" w:right="1416"/>
        <w:rPr>
          <w:rFonts w:ascii="PT Astra Serif" w:hAnsi="PT Astra Serif"/>
          <w:sz w:val="26"/>
          <w:szCs w:val="26"/>
        </w:rPr>
      </w:pPr>
    </w:p>
    <w:p w:rsidR="00D843C7" w:rsidRPr="00592B0D" w:rsidRDefault="009D165E" w:rsidP="00D843C7">
      <w:pPr>
        <w:ind w:firstLine="567"/>
        <w:jc w:val="both"/>
        <w:rPr>
          <w:rFonts w:ascii="PT Astra Serif" w:hAnsi="PT Astra Serif"/>
          <w:i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Место размещения уведомления о подготовке проекта нормативного правового акта в информационно-телекоммуникационной сети “Интернет” (полный электронный адрес):</w:t>
      </w:r>
      <w:r w:rsidRPr="00592B0D">
        <w:rPr>
          <w:rFonts w:ascii="PT Astra Serif" w:hAnsi="PT Astra Serif"/>
          <w:sz w:val="26"/>
          <w:szCs w:val="26"/>
        </w:rPr>
        <w:br/>
      </w:r>
      <w:r w:rsidRPr="00592B0D">
        <w:rPr>
          <w:rFonts w:ascii="PT Astra Serif" w:hAnsi="PT Astra Serif"/>
          <w:i/>
          <w:sz w:val="26"/>
          <w:szCs w:val="26"/>
        </w:rPr>
        <w:t>https://tulacity.go</w:t>
      </w:r>
      <w:bookmarkStart w:id="0" w:name="_GoBack"/>
      <w:bookmarkEnd w:id="0"/>
      <w:r w:rsidRPr="00592B0D">
        <w:rPr>
          <w:rFonts w:ascii="PT Astra Serif" w:hAnsi="PT Astra Serif"/>
          <w:i/>
          <w:sz w:val="26"/>
          <w:szCs w:val="26"/>
        </w:rPr>
        <w:t>suslugi.ru/ofitsialno/dokumenty/.</w:t>
      </w:r>
    </w:p>
    <w:p w:rsidR="00D843C7" w:rsidRPr="00592B0D" w:rsidRDefault="00D843C7" w:rsidP="00D843C7">
      <w:pPr>
        <w:pBdr>
          <w:top w:val="single" w:sz="4" w:space="1" w:color="auto"/>
        </w:pBdr>
        <w:rPr>
          <w:rFonts w:ascii="PT Astra Serif" w:hAnsi="PT Astra Serif"/>
          <w:sz w:val="26"/>
          <w:szCs w:val="26"/>
        </w:rPr>
      </w:pPr>
    </w:p>
    <w:p w:rsidR="00D843C7" w:rsidRPr="00592B0D" w:rsidRDefault="009D165E" w:rsidP="00D843C7">
      <w:pPr>
        <w:tabs>
          <w:tab w:val="right" w:pos="9923"/>
        </w:tabs>
        <w:ind w:firstLine="567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 xml:space="preserve">Все поступившие предложения будут рассмотрены. Сводка предложений будет размещена на </w:t>
      </w:r>
      <w:proofErr w:type="gramStart"/>
      <w:r w:rsidRPr="00592B0D">
        <w:rPr>
          <w:rFonts w:ascii="PT Astra Serif" w:hAnsi="PT Astra Serif"/>
          <w:sz w:val="26"/>
          <w:szCs w:val="26"/>
        </w:rPr>
        <w:t xml:space="preserve">сайте  </w:t>
      </w:r>
      <w:r w:rsidRPr="00592B0D">
        <w:rPr>
          <w:rFonts w:ascii="PT Astra Serif" w:hAnsi="PT Astra Serif"/>
          <w:i/>
          <w:sz w:val="26"/>
          <w:szCs w:val="26"/>
        </w:rPr>
        <w:t>https://tulacity.gosuslugi.ru/ofitsialno/dokumenty/</w:t>
      </w:r>
      <w:proofErr w:type="gramEnd"/>
      <w:r w:rsidRPr="00592B0D">
        <w:rPr>
          <w:rFonts w:ascii="PT Astra Serif" w:hAnsi="PT Astra Serif"/>
          <w:i/>
          <w:sz w:val="26"/>
          <w:szCs w:val="26"/>
        </w:rPr>
        <w:t>.</w:t>
      </w:r>
      <w:r w:rsidRPr="00592B0D">
        <w:rPr>
          <w:rFonts w:ascii="PT Astra Serif" w:hAnsi="PT Astra Serif"/>
          <w:sz w:val="26"/>
          <w:szCs w:val="26"/>
        </w:rPr>
        <w:tab/>
        <w:t>не позднее</w:t>
      </w:r>
    </w:p>
    <w:p w:rsidR="00D843C7" w:rsidRPr="00592B0D" w:rsidRDefault="00D843C7" w:rsidP="00D843C7">
      <w:pPr>
        <w:pBdr>
          <w:top w:val="single" w:sz="4" w:space="1" w:color="auto"/>
        </w:pBdr>
        <w:ind w:left="2126" w:right="1247"/>
        <w:jc w:val="center"/>
        <w:rPr>
          <w:rFonts w:ascii="PT Astra Serif" w:hAnsi="PT Astra Serif"/>
          <w:i/>
          <w:iCs/>
          <w:sz w:val="26"/>
          <w:szCs w:val="26"/>
        </w:rPr>
      </w:pPr>
      <w:r w:rsidRPr="00592B0D">
        <w:rPr>
          <w:rFonts w:ascii="PT Astra Serif" w:hAnsi="PT Astra Serif"/>
          <w:i/>
          <w:iCs/>
          <w:sz w:val="26"/>
          <w:szCs w:val="26"/>
        </w:rPr>
        <w:t>(адрес официального сайта)</w:t>
      </w:r>
    </w:p>
    <w:p w:rsidR="00D843C7" w:rsidRPr="00592B0D" w:rsidRDefault="00D75CC6" w:rsidP="007F49D5">
      <w:pPr>
        <w:shd w:val="clear" w:color="auto" w:fill="FFFFFF" w:themeFill="background1"/>
        <w:tabs>
          <w:tab w:val="right" w:pos="2835"/>
        </w:tabs>
        <w:ind w:right="7086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04</w:t>
      </w:r>
      <w:r w:rsidR="0011421A" w:rsidRPr="00592B0D">
        <w:rPr>
          <w:rFonts w:ascii="PT Astra Serif" w:hAnsi="PT Astra Serif"/>
          <w:sz w:val="26"/>
          <w:szCs w:val="26"/>
        </w:rPr>
        <w:t>.</w:t>
      </w:r>
      <w:r>
        <w:rPr>
          <w:rFonts w:ascii="PT Astra Serif" w:hAnsi="PT Astra Serif"/>
          <w:sz w:val="26"/>
          <w:szCs w:val="26"/>
        </w:rPr>
        <w:t>06</w:t>
      </w:r>
      <w:r w:rsidR="0011421A" w:rsidRPr="00592B0D">
        <w:rPr>
          <w:rFonts w:ascii="PT Astra Serif" w:hAnsi="PT Astra Serif"/>
          <w:sz w:val="26"/>
          <w:szCs w:val="26"/>
        </w:rPr>
        <w:t>.20</w:t>
      </w:r>
      <w:r w:rsidR="00965337" w:rsidRPr="00592B0D">
        <w:rPr>
          <w:rFonts w:ascii="PT Astra Serif" w:hAnsi="PT Astra Serif"/>
          <w:sz w:val="26"/>
          <w:szCs w:val="26"/>
        </w:rPr>
        <w:t>2</w:t>
      </w:r>
      <w:r>
        <w:rPr>
          <w:rFonts w:ascii="PT Astra Serif" w:hAnsi="PT Astra Serif"/>
          <w:sz w:val="26"/>
          <w:szCs w:val="26"/>
        </w:rPr>
        <w:t>6</w:t>
      </w:r>
      <w:r w:rsidR="002B4E1E" w:rsidRPr="00592B0D">
        <w:rPr>
          <w:rFonts w:ascii="PT Astra Serif" w:hAnsi="PT Astra Serif"/>
          <w:sz w:val="26"/>
          <w:szCs w:val="26"/>
        </w:rPr>
        <w:tab/>
      </w:r>
    </w:p>
    <w:p w:rsidR="00D843C7" w:rsidRPr="00592B0D" w:rsidRDefault="00D843C7" w:rsidP="00D843C7">
      <w:pPr>
        <w:pBdr>
          <w:top w:val="single" w:sz="4" w:space="1" w:color="auto"/>
        </w:pBdr>
        <w:ind w:right="7201"/>
        <w:jc w:val="center"/>
        <w:rPr>
          <w:rFonts w:ascii="PT Astra Serif" w:hAnsi="PT Astra Serif"/>
          <w:i/>
          <w:iCs/>
          <w:sz w:val="26"/>
          <w:szCs w:val="26"/>
        </w:rPr>
      </w:pPr>
      <w:r w:rsidRPr="00592B0D">
        <w:rPr>
          <w:rFonts w:ascii="PT Astra Serif" w:hAnsi="PT Astra Serif"/>
          <w:i/>
          <w:iCs/>
          <w:sz w:val="26"/>
          <w:szCs w:val="26"/>
        </w:rPr>
        <w:t>(число, месяц, год)</w:t>
      </w:r>
    </w:p>
    <w:p w:rsidR="00D843C7" w:rsidRPr="00592B0D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1. Описание проблемы, на решение которой направлено предлагаемое правовое регулирование:</w:t>
      </w:r>
    </w:p>
    <w:p w:rsidR="003479B5" w:rsidRPr="00592B0D" w:rsidRDefault="0095393E" w:rsidP="003479B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Расширение категорий граждан</w:t>
      </w:r>
      <w:r w:rsidR="005119F8" w:rsidRPr="00592B0D">
        <w:rPr>
          <w:rFonts w:ascii="PT Astra Serif" w:hAnsi="PT Astra Serif"/>
          <w:sz w:val="26"/>
          <w:szCs w:val="26"/>
        </w:rPr>
        <w:t xml:space="preserve">, зарегистрированных на территории муниципального образования город Тула, </w:t>
      </w:r>
      <w:r w:rsidRPr="00592B0D">
        <w:rPr>
          <w:rFonts w:ascii="PT Astra Serif" w:hAnsi="PT Astra Serif"/>
          <w:sz w:val="26"/>
          <w:szCs w:val="26"/>
        </w:rPr>
        <w:t>имеющи</w:t>
      </w:r>
      <w:r w:rsidR="005119F8" w:rsidRPr="00592B0D">
        <w:rPr>
          <w:rFonts w:ascii="PT Astra Serif" w:hAnsi="PT Astra Serif"/>
          <w:sz w:val="26"/>
          <w:szCs w:val="26"/>
        </w:rPr>
        <w:t>х</w:t>
      </w:r>
      <w:r w:rsidRPr="00592B0D">
        <w:rPr>
          <w:rFonts w:ascii="PT Astra Serif" w:hAnsi="PT Astra Serif"/>
          <w:sz w:val="26"/>
          <w:szCs w:val="26"/>
        </w:rPr>
        <w:t xml:space="preserve"> право </w:t>
      </w:r>
      <w:r w:rsidR="005119F8" w:rsidRPr="00592B0D">
        <w:rPr>
          <w:rFonts w:ascii="PT Astra Serif" w:hAnsi="PT Astra Serif"/>
          <w:sz w:val="26"/>
          <w:szCs w:val="26"/>
        </w:rPr>
        <w:t>на получение региональной карты поддержки «</w:t>
      </w:r>
      <w:r w:rsidR="005119F8" w:rsidRPr="00592B0D">
        <w:rPr>
          <w:rFonts w:ascii="PT Astra Serif" w:hAnsi="PT Astra Serif"/>
          <w:sz w:val="26"/>
          <w:szCs w:val="26"/>
          <w:lang w:val="en-US"/>
        </w:rPr>
        <w:t>Z</w:t>
      </w:r>
      <w:proofErr w:type="spellStart"/>
      <w:r w:rsidR="005119F8" w:rsidRPr="00592B0D">
        <w:rPr>
          <w:rFonts w:ascii="PT Astra Serif" w:hAnsi="PT Astra Serif"/>
          <w:sz w:val="26"/>
          <w:szCs w:val="26"/>
        </w:rPr>
        <w:t>абота</w:t>
      </w:r>
      <w:proofErr w:type="spellEnd"/>
      <w:r w:rsidR="005119F8" w:rsidRPr="00592B0D">
        <w:rPr>
          <w:rFonts w:ascii="PT Astra Serif" w:hAnsi="PT Astra Serif"/>
          <w:sz w:val="26"/>
          <w:szCs w:val="26"/>
        </w:rPr>
        <w:t xml:space="preserve">». </w:t>
      </w:r>
      <w:r w:rsidR="003479B5" w:rsidRPr="00592B0D">
        <w:rPr>
          <w:rFonts w:ascii="PT Astra Serif" w:hAnsi="PT Astra Serif"/>
          <w:sz w:val="26"/>
          <w:szCs w:val="26"/>
        </w:rPr>
        <w:t>Право на получение региональной карты поддержки «</w:t>
      </w:r>
      <w:r w:rsidR="003479B5" w:rsidRPr="00592B0D">
        <w:rPr>
          <w:rFonts w:ascii="PT Astra Serif" w:hAnsi="PT Astra Serif"/>
          <w:sz w:val="26"/>
          <w:szCs w:val="26"/>
          <w:lang w:val="en-US"/>
        </w:rPr>
        <w:t>Z</w:t>
      </w:r>
      <w:proofErr w:type="spellStart"/>
      <w:r w:rsidR="003479B5" w:rsidRPr="00592B0D">
        <w:rPr>
          <w:rFonts w:ascii="PT Astra Serif" w:hAnsi="PT Astra Serif"/>
          <w:sz w:val="26"/>
          <w:szCs w:val="26"/>
        </w:rPr>
        <w:t>абота</w:t>
      </w:r>
      <w:proofErr w:type="spellEnd"/>
      <w:r w:rsidR="003479B5" w:rsidRPr="00592B0D">
        <w:rPr>
          <w:rFonts w:ascii="PT Astra Serif" w:hAnsi="PT Astra Serif"/>
          <w:sz w:val="26"/>
          <w:szCs w:val="26"/>
        </w:rPr>
        <w:t xml:space="preserve">» будет предоставляться гражданам, проживающим на территории Тульской области, проходящим (проходившим) военную службу по контракту (в том числе военнослужащим, лицам, проходящим службу в войсках национальной гвардии Российской Федерации и имеющим специальное звание полиции), либо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принимающим (принимавшим) участие в специальной военной операции, проводимой с 24 февраля 2022 года, сотрудникам (служащим, работникам) федеральных органов исполнительной власти (федеральных государственных органов), которые в рамках выполнения ими служебных обязанностей и иных аналогичных функций принимающим (принимавшим) участие в специальной военной операции, проводимой с 24 февраля 2022 года, и (или) выполняющим (выполнявшим)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</w:t>
      </w:r>
      <w:r w:rsidR="003479B5" w:rsidRPr="00592B0D">
        <w:rPr>
          <w:rFonts w:ascii="PT Astra Serif" w:hAnsi="PT Astra Serif"/>
          <w:sz w:val="26"/>
          <w:szCs w:val="26"/>
        </w:rPr>
        <w:lastRenderedPageBreak/>
        <w:t xml:space="preserve">Луганской Народной Республики, Запорожской области и Херсонской области, или призванным на военную службу по мобилизации, а также членам их семей. </w:t>
      </w:r>
    </w:p>
    <w:p w:rsidR="003479B5" w:rsidRPr="00592B0D" w:rsidRDefault="003479B5" w:rsidP="003479B5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Style w:val="1"/>
          <w:rFonts w:ascii="PT Astra Serif" w:hAnsi="PT Astra Serif"/>
          <w:sz w:val="26"/>
          <w:szCs w:val="26"/>
        </w:rPr>
        <w:t xml:space="preserve">Лицам, заключившим в период с 1 октября 2022 года до 1 сентября 2023 года соглашения (имевшие иные правоотношения) с Министерством обороны Российской Федерации и выполнявшим задачи в составе специальных подразделений воинских частей в ходе специальной военной операции, проводимой с 24 февраля 2022 года, являющимся ветеранами боевых действий, лицам, заключившим контракт (имевшим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 и Луганской Народной Республики с 24 февраля 2022 года, на территориях Запорожской области и Херсонской области с 30 сентября 2022 года, являющимися ветеранами боевых действий, </w:t>
      </w:r>
      <w:r w:rsidRPr="00592B0D">
        <w:rPr>
          <w:rFonts w:ascii="PT Astra Serif" w:hAnsi="PT Astra Serif"/>
          <w:sz w:val="26"/>
          <w:szCs w:val="26"/>
        </w:rPr>
        <w:t>а также членам их семей.</w:t>
      </w:r>
    </w:p>
    <w:p w:rsidR="0011421A" w:rsidRPr="00592B0D" w:rsidRDefault="00D843C7" w:rsidP="0000764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2. Цели предлагаемого правового регулирования:</w:t>
      </w:r>
      <w:r w:rsidR="00063EE0" w:rsidRPr="00592B0D">
        <w:rPr>
          <w:rFonts w:ascii="PT Astra Serif" w:hAnsi="PT Astra Serif"/>
          <w:sz w:val="26"/>
          <w:szCs w:val="26"/>
        </w:rPr>
        <w:t xml:space="preserve"> </w:t>
      </w:r>
      <w:r w:rsidR="00FA63AD" w:rsidRPr="00592B0D">
        <w:rPr>
          <w:rFonts w:ascii="PT Astra Serif" w:hAnsi="PT Astra Serif"/>
          <w:sz w:val="26"/>
          <w:szCs w:val="26"/>
        </w:rPr>
        <w:t>развитие социального предпринимательства и поддержка социально незащищенных категорий граждан</w:t>
      </w:r>
      <w:r w:rsidR="008D1EBC" w:rsidRPr="00592B0D">
        <w:rPr>
          <w:rFonts w:ascii="PT Astra Serif" w:hAnsi="PT Astra Serif"/>
          <w:sz w:val="26"/>
          <w:szCs w:val="26"/>
        </w:rPr>
        <w:t>.</w:t>
      </w:r>
    </w:p>
    <w:p w:rsidR="00D843C7" w:rsidRPr="00592B0D" w:rsidRDefault="00D843C7" w:rsidP="0011421A">
      <w:pPr>
        <w:ind w:right="-1"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3.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 в данной области:</w:t>
      </w:r>
    </w:p>
    <w:p w:rsidR="001E6EC4" w:rsidRPr="00592B0D" w:rsidRDefault="001E6EC4" w:rsidP="0011421A">
      <w:pPr>
        <w:shd w:val="clear" w:color="auto" w:fill="FFFFFF" w:themeFill="background1"/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 xml:space="preserve">- </w:t>
      </w:r>
      <w:r w:rsidR="004B11A4" w:rsidRPr="00592B0D">
        <w:rPr>
          <w:rFonts w:ascii="PT Astra Serif" w:hAnsi="PT Astra Serif"/>
          <w:sz w:val="26"/>
          <w:szCs w:val="26"/>
        </w:rPr>
        <w:t>Федеральны</w:t>
      </w:r>
      <w:r w:rsidRPr="00592B0D">
        <w:rPr>
          <w:rFonts w:ascii="PT Astra Serif" w:hAnsi="PT Astra Serif"/>
          <w:sz w:val="26"/>
          <w:szCs w:val="26"/>
        </w:rPr>
        <w:t>й</w:t>
      </w:r>
      <w:r w:rsidR="004B11A4" w:rsidRPr="00592B0D">
        <w:rPr>
          <w:rFonts w:ascii="PT Astra Serif" w:hAnsi="PT Astra Serif"/>
          <w:sz w:val="26"/>
          <w:szCs w:val="26"/>
        </w:rPr>
        <w:t xml:space="preserve"> закон от 6 октября 2003 года № 131-ФЗ «Об общих принципах организации местного самоупр</w:t>
      </w:r>
      <w:r w:rsidRPr="00592B0D">
        <w:rPr>
          <w:rFonts w:ascii="PT Astra Serif" w:hAnsi="PT Astra Serif"/>
          <w:sz w:val="26"/>
          <w:szCs w:val="26"/>
        </w:rPr>
        <w:t>авления в Российской Федерации»;</w:t>
      </w:r>
    </w:p>
    <w:p w:rsidR="00D843C7" w:rsidRPr="00592B0D" w:rsidRDefault="009A225B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 xml:space="preserve">- </w:t>
      </w:r>
      <w:r w:rsidR="00635ACB" w:rsidRPr="00592B0D">
        <w:rPr>
          <w:rFonts w:ascii="PT Astra Serif" w:hAnsi="PT Astra Serif"/>
          <w:sz w:val="26"/>
          <w:szCs w:val="26"/>
        </w:rPr>
        <w:t xml:space="preserve">Устав </w:t>
      </w:r>
      <w:r w:rsidR="003479B5" w:rsidRPr="00592B0D">
        <w:rPr>
          <w:rFonts w:ascii="PT Astra Serif" w:hAnsi="PT Astra Serif"/>
          <w:sz w:val="26"/>
          <w:szCs w:val="26"/>
        </w:rPr>
        <w:t>муниципального образования городской округ город Тула</w:t>
      </w:r>
      <w:r w:rsidR="00A6484B" w:rsidRPr="00592B0D">
        <w:rPr>
          <w:rFonts w:ascii="PT Astra Serif" w:hAnsi="PT Astra Serif"/>
          <w:sz w:val="26"/>
          <w:szCs w:val="26"/>
        </w:rPr>
        <w:t>.</w:t>
      </w:r>
    </w:p>
    <w:p w:rsidR="00D843C7" w:rsidRPr="00592B0D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 xml:space="preserve">4. Планируемый срок вступления в силу предлагаемого правового </w:t>
      </w:r>
      <w:r w:rsidR="0011421A" w:rsidRPr="00592B0D">
        <w:rPr>
          <w:rFonts w:ascii="PT Astra Serif" w:hAnsi="PT Astra Serif"/>
          <w:sz w:val="26"/>
          <w:szCs w:val="26"/>
        </w:rPr>
        <w:t xml:space="preserve">регулирования </w:t>
      </w:r>
      <w:r w:rsidR="00162794" w:rsidRPr="00162794">
        <w:rPr>
          <w:rFonts w:ascii="PT Astra Serif" w:hAnsi="PT Astra Serif"/>
          <w:i/>
          <w:sz w:val="26"/>
          <w:szCs w:val="26"/>
        </w:rPr>
        <w:t>ию</w:t>
      </w:r>
      <w:r w:rsidR="007C1B8C">
        <w:rPr>
          <w:rFonts w:ascii="PT Astra Serif" w:hAnsi="PT Astra Serif"/>
          <w:i/>
          <w:sz w:val="26"/>
          <w:szCs w:val="26"/>
        </w:rPr>
        <w:t>н</w:t>
      </w:r>
      <w:r w:rsidR="00162794" w:rsidRPr="00162794">
        <w:rPr>
          <w:rFonts w:ascii="PT Astra Serif" w:hAnsi="PT Astra Serif"/>
          <w:i/>
          <w:sz w:val="26"/>
          <w:szCs w:val="26"/>
        </w:rPr>
        <w:t>ь</w:t>
      </w:r>
      <w:r w:rsidR="00D3024E" w:rsidRPr="00162794">
        <w:rPr>
          <w:rFonts w:ascii="PT Astra Serif" w:hAnsi="PT Astra Serif"/>
          <w:i/>
          <w:sz w:val="26"/>
          <w:szCs w:val="26"/>
        </w:rPr>
        <w:t xml:space="preserve"> 20</w:t>
      </w:r>
      <w:r w:rsidR="00E52D5E" w:rsidRPr="00162794">
        <w:rPr>
          <w:rFonts w:ascii="PT Astra Serif" w:hAnsi="PT Astra Serif"/>
          <w:i/>
          <w:sz w:val="26"/>
          <w:szCs w:val="26"/>
        </w:rPr>
        <w:t>2</w:t>
      </w:r>
      <w:r w:rsidR="00162794" w:rsidRPr="00162794">
        <w:rPr>
          <w:rFonts w:ascii="PT Astra Serif" w:hAnsi="PT Astra Serif"/>
          <w:i/>
          <w:sz w:val="26"/>
          <w:szCs w:val="26"/>
        </w:rPr>
        <w:t>6</w:t>
      </w:r>
      <w:r w:rsidRPr="00162794">
        <w:rPr>
          <w:rFonts w:ascii="PT Astra Serif" w:hAnsi="PT Astra Serif"/>
          <w:i/>
          <w:sz w:val="26"/>
          <w:szCs w:val="26"/>
        </w:rPr>
        <w:t xml:space="preserve"> года</w:t>
      </w:r>
      <w:r w:rsidR="0011421A" w:rsidRPr="00162794">
        <w:rPr>
          <w:rFonts w:ascii="PT Astra Serif" w:hAnsi="PT Astra Serif"/>
          <w:i/>
          <w:sz w:val="26"/>
          <w:szCs w:val="26"/>
        </w:rPr>
        <w:t>.</w:t>
      </w:r>
    </w:p>
    <w:p w:rsidR="00D843C7" w:rsidRPr="00592B0D" w:rsidRDefault="00D843C7" w:rsidP="0011421A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5. Сведения о необходимости или отсутствии необходимости установления переходного периода:</w:t>
      </w:r>
    </w:p>
    <w:p w:rsidR="00D843C7" w:rsidRPr="00592B0D" w:rsidRDefault="00D843C7" w:rsidP="0011421A">
      <w:pPr>
        <w:ind w:firstLine="709"/>
        <w:jc w:val="both"/>
        <w:rPr>
          <w:rFonts w:ascii="PT Astra Serif" w:hAnsi="PT Astra Serif"/>
          <w:i/>
          <w:sz w:val="26"/>
          <w:szCs w:val="26"/>
        </w:rPr>
      </w:pPr>
      <w:r w:rsidRPr="00592B0D">
        <w:rPr>
          <w:rFonts w:ascii="PT Astra Serif" w:hAnsi="PT Astra Serif"/>
          <w:i/>
          <w:sz w:val="26"/>
          <w:szCs w:val="26"/>
        </w:rPr>
        <w:t>Отсутствует необходимость установления переходного периода</w:t>
      </w:r>
    </w:p>
    <w:p w:rsidR="00D843C7" w:rsidRPr="00592B0D" w:rsidRDefault="00D843C7" w:rsidP="0011421A">
      <w:pPr>
        <w:pBdr>
          <w:top w:val="single" w:sz="4" w:space="1" w:color="auto"/>
        </w:pBdr>
        <w:ind w:firstLine="709"/>
        <w:jc w:val="center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место для текстового описания</w:t>
      </w:r>
    </w:p>
    <w:p w:rsidR="00D843C7" w:rsidRPr="00592B0D" w:rsidRDefault="00D843C7" w:rsidP="0011421A">
      <w:pPr>
        <w:ind w:firstLine="709"/>
        <w:rPr>
          <w:rFonts w:ascii="PT Astra Serif" w:hAnsi="PT Astra Serif"/>
          <w:sz w:val="26"/>
          <w:szCs w:val="26"/>
        </w:rPr>
      </w:pPr>
      <w:r w:rsidRPr="00592B0D">
        <w:rPr>
          <w:rFonts w:ascii="PT Astra Serif" w:hAnsi="PT Astra Serif"/>
          <w:sz w:val="26"/>
          <w:szCs w:val="26"/>
        </w:rPr>
        <w:t>6. Сравнение возможных вариантов решения проблемы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6237"/>
      </w:tblGrid>
      <w:tr w:rsidR="00D843C7" w:rsidRPr="0081052A" w:rsidTr="00924C17">
        <w:tc>
          <w:tcPr>
            <w:tcW w:w="3997" w:type="dxa"/>
          </w:tcPr>
          <w:p w:rsidR="00D843C7" w:rsidRPr="0081052A" w:rsidRDefault="00D843C7" w:rsidP="00924C17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6237" w:type="dxa"/>
          </w:tcPr>
          <w:p w:rsidR="00D843C7" w:rsidRPr="0081052A" w:rsidRDefault="00D843C7" w:rsidP="00924C17">
            <w:pPr>
              <w:jc w:val="center"/>
              <w:rPr>
                <w:sz w:val="26"/>
                <w:szCs w:val="26"/>
              </w:rPr>
            </w:pPr>
            <w:r w:rsidRPr="0081052A">
              <w:rPr>
                <w:sz w:val="26"/>
                <w:szCs w:val="26"/>
              </w:rPr>
              <w:t>Вариант 1</w:t>
            </w:r>
          </w:p>
        </w:tc>
      </w:tr>
      <w:tr w:rsidR="00D843C7" w:rsidRPr="0081052A" w:rsidTr="004B0FCC">
        <w:tc>
          <w:tcPr>
            <w:tcW w:w="3997" w:type="dxa"/>
            <w:shd w:val="clear" w:color="auto" w:fill="auto"/>
          </w:tcPr>
          <w:p w:rsidR="00D843C7" w:rsidRPr="0081052A" w:rsidRDefault="00D843C7" w:rsidP="00924C17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81052A">
              <w:rPr>
                <w:i/>
                <w:iCs/>
                <w:sz w:val="26"/>
                <w:szCs w:val="26"/>
              </w:rPr>
              <w:t>6.1. Содержание варианта решения выявленной проблемы</w:t>
            </w:r>
          </w:p>
        </w:tc>
        <w:tc>
          <w:tcPr>
            <w:tcW w:w="6237" w:type="dxa"/>
            <w:shd w:val="clear" w:color="auto" w:fill="auto"/>
          </w:tcPr>
          <w:p w:rsidR="00063EE0" w:rsidRPr="0081052A" w:rsidRDefault="00874C37" w:rsidP="00FA63AD">
            <w:pPr>
              <w:jc w:val="center"/>
              <w:rPr>
                <w:i/>
                <w:sz w:val="26"/>
                <w:szCs w:val="26"/>
              </w:rPr>
            </w:pPr>
            <w:r w:rsidRPr="0081052A">
              <w:rPr>
                <w:i/>
                <w:sz w:val="26"/>
                <w:szCs w:val="26"/>
              </w:rPr>
              <w:t xml:space="preserve">Проект </w:t>
            </w:r>
            <w:r w:rsidR="00DB0B02" w:rsidRPr="0081052A">
              <w:rPr>
                <w:i/>
                <w:sz w:val="26"/>
                <w:szCs w:val="26"/>
              </w:rPr>
              <w:t>постановлени</w:t>
            </w:r>
            <w:r w:rsidRPr="0081052A">
              <w:rPr>
                <w:i/>
                <w:sz w:val="26"/>
                <w:szCs w:val="26"/>
              </w:rPr>
              <w:t>я</w:t>
            </w:r>
            <w:r w:rsidR="00DB0B02" w:rsidRPr="0081052A">
              <w:rPr>
                <w:i/>
                <w:sz w:val="26"/>
                <w:szCs w:val="26"/>
              </w:rPr>
              <w:t xml:space="preserve"> администрации города Тулы </w:t>
            </w:r>
            <w:r w:rsidRPr="0081052A">
              <w:rPr>
                <w:i/>
                <w:sz w:val="26"/>
                <w:szCs w:val="26"/>
              </w:rPr>
              <w:t>«О</w:t>
            </w:r>
            <w:r w:rsidR="0081052A" w:rsidRPr="0081052A">
              <w:rPr>
                <w:i/>
                <w:sz w:val="26"/>
                <w:szCs w:val="26"/>
              </w:rPr>
              <w:t xml:space="preserve"> внесении изменений и дополнений в постановление администрации города Тулы от </w:t>
            </w:r>
            <w:r w:rsidR="00FA63AD" w:rsidRPr="00FA63AD">
              <w:rPr>
                <w:bCs/>
                <w:i/>
                <w:sz w:val="26"/>
                <w:szCs w:val="26"/>
              </w:rPr>
              <w:t>22.04.2016 № 1779</w:t>
            </w:r>
            <w:r w:rsidRPr="0081052A">
              <w:rPr>
                <w:i/>
                <w:sz w:val="26"/>
                <w:szCs w:val="26"/>
              </w:rPr>
              <w:t>»</w:t>
            </w:r>
            <w:r w:rsidR="00DB0B02" w:rsidRPr="0081052A">
              <w:rPr>
                <w:i/>
                <w:sz w:val="26"/>
                <w:szCs w:val="26"/>
              </w:rPr>
              <w:t xml:space="preserve"> </w:t>
            </w:r>
          </w:p>
        </w:tc>
      </w:tr>
      <w:tr w:rsidR="00D843C7" w:rsidRPr="0081052A" w:rsidTr="00886E34">
        <w:tc>
          <w:tcPr>
            <w:tcW w:w="3997" w:type="dxa"/>
          </w:tcPr>
          <w:p w:rsidR="00D843C7" w:rsidRPr="003E7E3D" w:rsidRDefault="00D843C7" w:rsidP="00924C17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3E7E3D">
              <w:rPr>
                <w:i/>
                <w:iCs/>
                <w:sz w:val="26"/>
                <w:szCs w:val="26"/>
              </w:rPr>
              <w:t>6.2.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6237" w:type="dxa"/>
            <w:vAlign w:val="center"/>
          </w:tcPr>
          <w:p w:rsidR="00D843C7" w:rsidRPr="003E7E3D" w:rsidRDefault="00D843C7" w:rsidP="003E7E3D">
            <w:pPr>
              <w:jc w:val="center"/>
              <w:rPr>
                <w:i/>
                <w:sz w:val="26"/>
                <w:szCs w:val="26"/>
              </w:rPr>
            </w:pPr>
            <w:r w:rsidRPr="003E7E3D">
              <w:rPr>
                <w:i/>
                <w:sz w:val="26"/>
                <w:szCs w:val="26"/>
              </w:rPr>
              <w:t xml:space="preserve">Рассматриваемый проект может затронуть права </w:t>
            </w:r>
            <w:r w:rsidR="00B35CBF" w:rsidRPr="003E7E3D">
              <w:rPr>
                <w:i/>
                <w:sz w:val="26"/>
                <w:szCs w:val="26"/>
              </w:rPr>
              <w:t>хозяйствующих субъектов</w:t>
            </w:r>
            <w:r w:rsidRPr="003E7E3D">
              <w:rPr>
                <w:i/>
                <w:sz w:val="26"/>
                <w:szCs w:val="26"/>
              </w:rPr>
              <w:t xml:space="preserve"> предлагаемого правового регулирования, </w:t>
            </w:r>
            <w:r w:rsidR="00B35CBF" w:rsidRPr="003E7E3D">
              <w:rPr>
                <w:i/>
                <w:sz w:val="26"/>
                <w:szCs w:val="26"/>
              </w:rPr>
              <w:t>осуществляющих предпринимательскую деятельность</w:t>
            </w:r>
            <w:r w:rsidRPr="003E7E3D">
              <w:rPr>
                <w:i/>
                <w:sz w:val="26"/>
                <w:szCs w:val="26"/>
              </w:rPr>
              <w:t xml:space="preserve"> на территории</w:t>
            </w:r>
            <w:r w:rsidR="00B35CBF" w:rsidRPr="003E7E3D">
              <w:rPr>
                <w:i/>
                <w:sz w:val="26"/>
                <w:szCs w:val="26"/>
              </w:rPr>
              <w:t xml:space="preserve"> муниципального образования</w:t>
            </w:r>
            <w:r w:rsidRPr="003E7E3D">
              <w:rPr>
                <w:i/>
                <w:sz w:val="26"/>
                <w:szCs w:val="26"/>
              </w:rPr>
              <w:t xml:space="preserve"> </w:t>
            </w:r>
            <w:r w:rsidR="00622008" w:rsidRPr="003E7E3D">
              <w:rPr>
                <w:i/>
                <w:sz w:val="26"/>
                <w:szCs w:val="26"/>
              </w:rPr>
              <w:t xml:space="preserve">города </w:t>
            </w:r>
            <w:r w:rsidR="00B35CBF" w:rsidRPr="003E7E3D">
              <w:rPr>
                <w:i/>
                <w:sz w:val="26"/>
                <w:szCs w:val="26"/>
              </w:rPr>
              <w:t>Тула</w:t>
            </w:r>
            <w:r w:rsidR="003E7E3D" w:rsidRPr="003E7E3D">
              <w:rPr>
                <w:i/>
                <w:sz w:val="26"/>
                <w:szCs w:val="26"/>
              </w:rPr>
              <w:t xml:space="preserve"> и отдельных категории граждан</w:t>
            </w:r>
          </w:p>
        </w:tc>
      </w:tr>
      <w:tr w:rsidR="00D843C7" w:rsidRPr="0081052A" w:rsidTr="00886E34">
        <w:tc>
          <w:tcPr>
            <w:tcW w:w="3997" w:type="dxa"/>
          </w:tcPr>
          <w:p w:rsidR="00D843C7" w:rsidRPr="003E7E3D" w:rsidRDefault="00D843C7" w:rsidP="00924C17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3E7E3D">
              <w:rPr>
                <w:i/>
                <w:iCs/>
                <w:sz w:val="26"/>
                <w:szCs w:val="26"/>
              </w:rPr>
              <w:t>6.3. Оценка дополнительных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6237" w:type="dxa"/>
            <w:vAlign w:val="center"/>
          </w:tcPr>
          <w:p w:rsidR="00D843C7" w:rsidRPr="003E7E3D" w:rsidRDefault="00D843C7" w:rsidP="00886E34">
            <w:pPr>
              <w:jc w:val="center"/>
              <w:rPr>
                <w:sz w:val="26"/>
                <w:szCs w:val="26"/>
              </w:rPr>
            </w:pPr>
            <w:r w:rsidRPr="003E7E3D">
              <w:rPr>
                <w:i/>
                <w:sz w:val="26"/>
                <w:szCs w:val="26"/>
              </w:rPr>
              <w:t>Дополнительных расходов потенциальных адресатов предлагаемого правового регулирования не требуется</w:t>
            </w:r>
          </w:p>
        </w:tc>
      </w:tr>
      <w:tr w:rsidR="00D843C7" w:rsidRPr="0081052A" w:rsidTr="00886E34">
        <w:tc>
          <w:tcPr>
            <w:tcW w:w="3997" w:type="dxa"/>
          </w:tcPr>
          <w:p w:rsidR="00D843C7" w:rsidRPr="0081052A" w:rsidRDefault="00D843C7" w:rsidP="00924C17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81052A">
              <w:rPr>
                <w:i/>
                <w:iCs/>
                <w:sz w:val="26"/>
                <w:szCs w:val="26"/>
              </w:rPr>
              <w:t xml:space="preserve">6.4. Оценка расходов (доходов) бюджета субъекта Российской Федерации, связанных с </w:t>
            </w:r>
            <w:r w:rsidRPr="0081052A">
              <w:rPr>
                <w:i/>
                <w:iCs/>
                <w:sz w:val="26"/>
                <w:szCs w:val="26"/>
              </w:rPr>
              <w:lastRenderedPageBreak/>
              <w:t>введением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843C7" w:rsidRPr="0081052A" w:rsidRDefault="00376E90" w:rsidP="00376E90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Потребуются д</w:t>
            </w:r>
            <w:r w:rsidR="00DC14B5" w:rsidRPr="0081052A">
              <w:rPr>
                <w:i/>
                <w:sz w:val="26"/>
                <w:szCs w:val="26"/>
              </w:rPr>
              <w:t>ополнительны</w:t>
            </w:r>
            <w:r>
              <w:rPr>
                <w:i/>
                <w:sz w:val="26"/>
                <w:szCs w:val="26"/>
              </w:rPr>
              <w:t>е</w:t>
            </w:r>
            <w:r w:rsidR="00DC14B5" w:rsidRPr="0081052A">
              <w:rPr>
                <w:i/>
                <w:sz w:val="26"/>
                <w:szCs w:val="26"/>
              </w:rPr>
              <w:t xml:space="preserve"> расход</w:t>
            </w:r>
            <w:r>
              <w:rPr>
                <w:i/>
                <w:sz w:val="26"/>
                <w:szCs w:val="26"/>
              </w:rPr>
              <w:t>ы</w:t>
            </w:r>
            <w:r w:rsidR="00DC14B5" w:rsidRPr="0081052A">
              <w:rPr>
                <w:i/>
                <w:sz w:val="26"/>
                <w:szCs w:val="26"/>
              </w:rPr>
              <w:t xml:space="preserve"> бюджета субъекта Российской Федерации </w:t>
            </w:r>
          </w:p>
        </w:tc>
      </w:tr>
      <w:tr w:rsidR="00D843C7" w:rsidRPr="0081052A" w:rsidTr="00886E34">
        <w:tc>
          <w:tcPr>
            <w:tcW w:w="3997" w:type="dxa"/>
          </w:tcPr>
          <w:p w:rsidR="00D843C7" w:rsidRPr="0081052A" w:rsidRDefault="00D843C7" w:rsidP="00924C17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81052A">
              <w:rPr>
                <w:i/>
                <w:iCs/>
                <w:sz w:val="26"/>
                <w:szCs w:val="26"/>
              </w:rPr>
              <w:t>6.5.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6237" w:type="dxa"/>
            <w:vAlign w:val="center"/>
          </w:tcPr>
          <w:p w:rsidR="00D843C7" w:rsidRPr="0081052A" w:rsidRDefault="00D843C7" w:rsidP="00886E34">
            <w:pPr>
              <w:jc w:val="center"/>
              <w:rPr>
                <w:i/>
                <w:sz w:val="26"/>
                <w:szCs w:val="26"/>
              </w:rPr>
            </w:pPr>
            <w:r w:rsidRPr="0081052A">
              <w:rPr>
                <w:i/>
                <w:sz w:val="26"/>
                <w:szCs w:val="26"/>
              </w:rPr>
              <w:t>Заявленные цели могут быть достигнуты</w:t>
            </w:r>
          </w:p>
          <w:p w:rsidR="00D843C7" w:rsidRPr="0081052A" w:rsidRDefault="000964DE" w:rsidP="007C1B8C">
            <w:pPr>
              <w:jc w:val="center"/>
              <w:rPr>
                <w:sz w:val="26"/>
                <w:szCs w:val="26"/>
              </w:rPr>
            </w:pPr>
            <w:r w:rsidRPr="00162794">
              <w:rPr>
                <w:i/>
                <w:sz w:val="26"/>
                <w:szCs w:val="26"/>
              </w:rPr>
              <w:t xml:space="preserve">в </w:t>
            </w:r>
            <w:r w:rsidR="00162794" w:rsidRPr="00162794">
              <w:rPr>
                <w:i/>
                <w:sz w:val="26"/>
                <w:szCs w:val="26"/>
              </w:rPr>
              <w:t>ию</w:t>
            </w:r>
            <w:r w:rsidR="007C1B8C">
              <w:rPr>
                <w:i/>
                <w:sz w:val="26"/>
                <w:szCs w:val="26"/>
              </w:rPr>
              <w:t>н</w:t>
            </w:r>
            <w:r w:rsidR="00162794" w:rsidRPr="00162794">
              <w:rPr>
                <w:i/>
                <w:sz w:val="26"/>
                <w:szCs w:val="26"/>
              </w:rPr>
              <w:t>е</w:t>
            </w:r>
            <w:r w:rsidR="00622008" w:rsidRPr="00162794">
              <w:rPr>
                <w:i/>
                <w:sz w:val="26"/>
                <w:szCs w:val="26"/>
              </w:rPr>
              <w:t xml:space="preserve"> 20</w:t>
            </w:r>
            <w:r w:rsidR="0013477A" w:rsidRPr="00162794">
              <w:rPr>
                <w:i/>
                <w:sz w:val="26"/>
                <w:szCs w:val="26"/>
              </w:rPr>
              <w:t>2</w:t>
            </w:r>
            <w:r w:rsidR="00162794" w:rsidRPr="00162794">
              <w:rPr>
                <w:i/>
                <w:sz w:val="26"/>
                <w:szCs w:val="26"/>
              </w:rPr>
              <w:t>6</w:t>
            </w:r>
            <w:r w:rsidR="00622008" w:rsidRPr="00162794">
              <w:rPr>
                <w:i/>
                <w:sz w:val="26"/>
                <w:szCs w:val="26"/>
              </w:rPr>
              <w:t xml:space="preserve"> </w:t>
            </w:r>
            <w:r w:rsidR="00D843C7" w:rsidRPr="00162794">
              <w:rPr>
                <w:i/>
                <w:sz w:val="26"/>
                <w:szCs w:val="26"/>
              </w:rPr>
              <w:t xml:space="preserve"> года.</w:t>
            </w:r>
          </w:p>
        </w:tc>
      </w:tr>
      <w:tr w:rsidR="00D843C7" w:rsidRPr="0081052A" w:rsidTr="00886E34">
        <w:tc>
          <w:tcPr>
            <w:tcW w:w="3997" w:type="dxa"/>
          </w:tcPr>
          <w:p w:rsidR="00D843C7" w:rsidRPr="0081052A" w:rsidRDefault="00D843C7" w:rsidP="00924C17">
            <w:pPr>
              <w:ind w:left="57" w:right="57"/>
              <w:jc w:val="both"/>
              <w:rPr>
                <w:i/>
                <w:iCs/>
                <w:sz w:val="26"/>
                <w:szCs w:val="26"/>
              </w:rPr>
            </w:pPr>
            <w:r w:rsidRPr="0081052A">
              <w:rPr>
                <w:i/>
                <w:iCs/>
                <w:sz w:val="26"/>
                <w:szCs w:val="26"/>
              </w:rPr>
              <w:t>6.6. Оценка рисков неблагоприятных последствий</w:t>
            </w:r>
          </w:p>
        </w:tc>
        <w:tc>
          <w:tcPr>
            <w:tcW w:w="6237" w:type="dxa"/>
            <w:vAlign w:val="center"/>
          </w:tcPr>
          <w:p w:rsidR="00D843C7" w:rsidRPr="0081052A" w:rsidRDefault="00D843C7" w:rsidP="00886E34">
            <w:pPr>
              <w:jc w:val="center"/>
              <w:rPr>
                <w:sz w:val="26"/>
                <w:szCs w:val="26"/>
              </w:rPr>
            </w:pPr>
            <w:r w:rsidRPr="0081052A">
              <w:rPr>
                <w:i/>
                <w:sz w:val="26"/>
                <w:szCs w:val="26"/>
              </w:rPr>
              <w:t>Риски неблагоприятных последствий отсутствуют</w:t>
            </w:r>
          </w:p>
        </w:tc>
      </w:tr>
    </w:tbl>
    <w:p w:rsidR="00D843C7" w:rsidRPr="0081052A" w:rsidRDefault="00D843C7" w:rsidP="00D843C7">
      <w:pPr>
        <w:rPr>
          <w:sz w:val="26"/>
          <w:szCs w:val="26"/>
        </w:rPr>
      </w:pPr>
    </w:p>
    <w:p w:rsidR="00D843C7" w:rsidRPr="0081052A" w:rsidRDefault="00D843C7" w:rsidP="0011421A">
      <w:pPr>
        <w:jc w:val="both"/>
        <w:rPr>
          <w:sz w:val="26"/>
          <w:szCs w:val="26"/>
        </w:rPr>
      </w:pPr>
      <w:r w:rsidRPr="0081052A">
        <w:rPr>
          <w:sz w:val="26"/>
          <w:szCs w:val="26"/>
        </w:rPr>
        <w:t>6.7. Обоснование выбора предпочтительного варианта предлагаемого правового регулирования выявленной проблемы:</w:t>
      </w:r>
    </w:p>
    <w:p w:rsidR="00D843C7" w:rsidRPr="0081052A" w:rsidRDefault="00D843C7" w:rsidP="0011421A">
      <w:pPr>
        <w:jc w:val="both"/>
        <w:rPr>
          <w:sz w:val="26"/>
          <w:szCs w:val="26"/>
        </w:rPr>
      </w:pPr>
      <w:r w:rsidRPr="0081052A">
        <w:rPr>
          <w:i/>
          <w:sz w:val="26"/>
          <w:szCs w:val="26"/>
        </w:rPr>
        <w:t xml:space="preserve">Требования </w:t>
      </w:r>
      <w:r w:rsidR="00DB4FD3" w:rsidRPr="0081052A">
        <w:rPr>
          <w:i/>
          <w:sz w:val="26"/>
          <w:szCs w:val="26"/>
        </w:rPr>
        <w:t>органов местного самоуправления</w:t>
      </w:r>
    </w:p>
    <w:p w:rsidR="00D843C7" w:rsidRDefault="00D843C7" w:rsidP="0011421A">
      <w:pPr>
        <w:pBdr>
          <w:top w:val="single" w:sz="4" w:space="1" w:color="auto"/>
        </w:pBdr>
        <w:jc w:val="both"/>
        <w:rPr>
          <w:sz w:val="18"/>
          <w:szCs w:val="18"/>
        </w:rPr>
      </w:pPr>
      <w:r w:rsidRPr="000678A3">
        <w:rPr>
          <w:sz w:val="18"/>
          <w:szCs w:val="18"/>
        </w:rPr>
        <w:t>место для текстового описания</w:t>
      </w:r>
    </w:p>
    <w:p w:rsidR="00D843C7" w:rsidRDefault="00D843C7" w:rsidP="0011421A">
      <w:pPr>
        <w:jc w:val="both"/>
        <w:rPr>
          <w:sz w:val="24"/>
          <w:szCs w:val="24"/>
        </w:rPr>
      </w:pPr>
    </w:p>
    <w:p w:rsidR="00D843C7" w:rsidRPr="0081052A" w:rsidRDefault="00D843C7" w:rsidP="0011421A">
      <w:pPr>
        <w:ind w:firstLine="709"/>
        <w:jc w:val="both"/>
        <w:rPr>
          <w:sz w:val="26"/>
          <w:szCs w:val="26"/>
        </w:rPr>
      </w:pPr>
      <w:r>
        <w:rPr>
          <w:sz w:val="24"/>
          <w:szCs w:val="24"/>
        </w:rPr>
        <w:t>7. </w:t>
      </w:r>
      <w:r w:rsidRPr="0081052A">
        <w:rPr>
          <w:sz w:val="26"/>
          <w:szCs w:val="26"/>
        </w:rPr>
        <w:t>Иная информация по решению органа-разработчика, относящаяся к сведениям о подготовке идеи (концепции) предлагаемого правового регулирования:</w:t>
      </w:r>
    </w:p>
    <w:p w:rsidR="00D843C7" w:rsidRDefault="00D843C7" w:rsidP="001142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---</w:t>
      </w:r>
    </w:p>
    <w:p w:rsidR="00D843C7" w:rsidRDefault="00D843C7" w:rsidP="0011421A">
      <w:pPr>
        <w:pBdr>
          <w:top w:val="single" w:sz="4" w:space="1" w:color="auto"/>
        </w:pBd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место для текстового описания</w:t>
      </w:r>
    </w:p>
    <w:p w:rsidR="00D843C7" w:rsidRPr="0081052A" w:rsidRDefault="00D843C7" w:rsidP="0011421A">
      <w:pPr>
        <w:ind w:firstLine="709"/>
        <w:jc w:val="both"/>
        <w:rPr>
          <w:sz w:val="26"/>
          <w:szCs w:val="26"/>
        </w:rPr>
      </w:pPr>
      <w:r w:rsidRPr="0081052A">
        <w:rPr>
          <w:sz w:val="26"/>
          <w:szCs w:val="26"/>
        </w:rPr>
        <w:t>К уведомлению прилагаются:</w:t>
      </w:r>
    </w:p>
    <w:p w:rsidR="00344B96" w:rsidRPr="0081052A" w:rsidRDefault="00344B96" w:rsidP="0011421A">
      <w:pPr>
        <w:ind w:firstLine="709"/>
        <w:jc w:val="both"/>
        <w:rPr>
          <w:sz w:val="26"/>
          <w:szCs w:val="26"/>
        </w:rPr>
      </w:pPr>
      <w:r w:rsidRPr="0081052A">
        <w:rPr>
          <w:sz w:val="26"/>
          <w:szCs w:val="26"/>
        </w:rPr>
        <w:t>1. Перечень вопросов для участников публичных консультаций</w:t>
      </w:r>
    </w:p>
    <w:p w:rsidR="00344B96" w:rsidRPr="0081052A" w:rsidRDefault="007E0927" w:rsidP="00874C37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81052A">
        <w:rPr>
          <w:sz w:val="26"/>
          <w:szCs w:val="26"/>
        </w:rPr>
        <w:t>2. </w:t>
      </w:r>
      <w:r w:rsidR="00344B96" w:rsidRPr="0081052A">
        <w:rPr>
          <w:sz w:val="26"/>
          <w:szCs w:val="26"/>
        </w:rPr>
        <w:t xml:space="preserve">Проект постановления администрации города Тулы </w:t>
      </w:r>
      <w:r w:rsidR="00874C37" w:rsidRPr="0081052A">
        <w:rPr>
          <w:sz w:val="26"/>
          <w:szCs w:val="26"/>
        </w:rPr>
        <w:t>«О</w:t>
      </w:r>
      <w:r w:rsidR="0081052A" w:rsidRPr="0081052A">
        <w:rPr>
          <w:sz w:val="26"/>
          <w:szCs w:val="26"/>
        </w:rPr>
        <w:t xml:space="preserve"> внесении изменений и дополнений в постановление администрации города Тулы от </w:t>
      </w:r>
      <w:r w:rsidR="00FA63AD" w:rsidRPr="00FD06E4">
        <w:rPr>
          <w:bCs/>
          <w:sz w:val="26"/>
          <w:szCs w:val="26"/>
        </w:rPr>
        <w:t>22.04.2016 № 1779</w:t>
      </w:r>
      <w:r w:rsidR="00874C37" w:rsidRPr="0081052A">
        <w:rPr>
          <w:sz w:val="26"/>
          <w:szCs w:val="26"/>
        </w:rPr>
        <w:t>».</w:t>
      </w:r>
    </w:p>
    <w:sectPr w:rsidR="00344B96" w:rsidRPr="0081052A" w:rsidSect="0011421A">
      <w:pgSz w:w="11907" w:h="16840" w:code="9"/>
      <w:pgMar w:top="1134" w:right="567" w:bottom="1134" w:left="1134" w:header="397" w:footer="397" w:gutter="0"/>
      <w:cols w:space="709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632F9"/>
    <w:multiLevelType w:val="hybridMultilevel"/>
    <w:tmpl w:val="2F6474A4"/>
    <w:lvl w:ilvl="0" w:tplc="4032461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C7"/>
    <w:rsid w:val="0000510A"/>
    <w:rsid w:val="0000764A"/>
    <w:rsid w:val="00063EE0"/>
    <w:rsid w:val="000678A3"/>
    <w:rsid w:val="00095B77"/>
    <w:rsid w:val="000964DE"/>
    <w:rsid w:val="000A159D"/>
    <w:rsid w:val="000A7CEC"/>
    <w:rsid w:val="000D57B8"/>
    <w:rsid w:val="000F7805"/>
    <w:rsid w:val="00106DD9"/>
    <w:rsid w:val="00112860"/>
    <w:rsid w:val="0011421A"/>
    <w:rsid w:val="0013477A"/>
    <w:rsid w:val="00162794"/>
    <w:rsid w:val="001A2FF6"/>
    <w:rsid w:val="001C1214"/>
    <w:rsid w:val="001E1688"/>
    <w:rsid w:val="001E1CBE"/>
    <w:rsid w:val="001E6EC4"/>
    <w:rsid w:val="002014A5"/>
    <w:rsid w:val="002046B6"/>
    <w:rsid w:val="002103A0"/>
    <w:rsid w:val="00231DCF"/>
    <w:rsid w:val="00253691"/>
    <w:rsid w:val="002839F3"/>
    <w:rsid w:val="0028605F"/>
    <w:rsid w:val="002A065B"/>
    <w:rsid w:val="002B4E1E"/>
    <w:rsid w:val="002B75B3"/>
    <w:rsid w:val="002D0CCC"/>
    <w:rsid w:val="0030339F"/>
    <w:rsid w:val="0032656B"/>
    <w:rsid w:val="00344B96"/>
    <w:rsid w:val="003479B5"/>
    <w:rsid w:val="00373184"/>
    <w:rsid w:val="00376E90"/>
    <w:rsid w:val="003C54A0"/>
    <w:rsid w:val="003E7E3D"/>
    <w:rsid w:val="0041730A"/>
    <w:rsid w:val="00442612"/>
    <w:rsid w:val="0044528F"/>
    <w:rsid w:val="0045729E"/>
    <w:rsid w:val="00462AD3"/>
    <w:rsid w:val="004849A7"/>
    <w:rsid w:val="004B0FCC"/>
    <w:rsid w:val="004B11A4"/>
    <w:rsid w:val="004E0027"/>
    <w:rsid w:val="004F0678"/>
    <w:rsid w:val="005119F8"/>
    <w:rsid w:val="0057062F"/>
    <w:rsid w:val="005756BC"/>
    <w:rsid w:val="00592B0D"/>
    <w:rsid w:val="005B3E27"/>
    <w:rsid w:val="005F41D2"/>
    <w:rsid w:val="00600484"/>
    <w:rsid w:val="00615D35"/>
    <w:rsid w:val="00622008"/>
    <w:rsid w:val="0063220D"/>
    <w:rsid w:val="00635ACB"/>
    <w:rsid w:val="006D3471"/>
    <w:rsid w:val="006F6B4D"/>
    <w:rsid w:val="00711E22"/>
    <w:rsid w:val="00761920"/>
    <w:rsid w:val="007642F4"/>
    <w:rsid w:val="007767E7"/>
    <w:rsid w:val="00780EDD"/>
    <w:rsid w:val="007A5904"/>
    <w:rsid w:val="007C1B8C"/>
    <w:rsid w:val="007E0927"/>
    <w:rsid w:val="007E7042"/>
    <w:rsid w:val="007F49D5"/>
    <w:rsid w:val="0081052A"/>
    <w:rsid w:val="0082631A"/>
    <w:rsid w:val="00841994"/>
    <w:rsid w:val="0084377C"/>
    <w:rsid w:val="00857509"/>
    <w:rsid w:val="00860DB4"/>
    <w:rsid w:val="00874C37"/>
    <w:rsid w:val="00886E34"/>
    <w:rsid w:val="008D1EBC"/>
    <w:rsid w:val="008F22EC"/>
    <w:rsid w:val="00930EBF"/>
    <w:rsid w:val="00946469"/>
    <w:rsid w:val="0095393E"/>
    <w:rsid w:val="00965337"/>
    <w:rsid w:val="009A225B"/>
    <w:rsid w:val="009D165E"/>
    <w:rsid w:val="009D69DB"/>
    <w:rsid w:val="00A33B51"/>
    <w:rsid w:val="00A6484B"/>
    <w:rsid w:val="00A72781"/>
    <w:rsid w:val="00A96337"/>
    <w:rsid w:val="00B052BF"/>
    <w:rsid w:val="00B35CBF"/>
    <w:rsid w:val="00B36FB3"/>
    <w:rsid w:val="00B42521"/>
    <w:rsid w:val="00B83C1D"/>
    <w:rsid w:val="00BE6E89"/>
    <w:rsid w:val="00C16217"/>
    <w:rsid w:val="00C66C51"/>
    <w:rsid w:val="00C97214"/>
    <w:rsid w:val="00CE7DEF"/>
    <w:rsid w:val="00D3024E"/>
    <w:rsid w:val="00D75CC6"/>
    <w:rsid w:val="00D843C7"/>
    <w:rsid w:val="00DB0B02"/>
    <w:rsid w:val="00DB4FD3"/>
    <w:rsid w:val="00DC14B5"/>
    <w:rsid w:val="00DD0D5B"/>
    <w:rsid w:val="00E02BEF"/>
    <w:rsid w:val="00E0337D"/>
    <w:rsid w:val="00E15FE1"/>
    <w:rsid w:val="00E34FF7"/>
    <w:rsid w:val="00E42002"/>
    <w:rsid w:val="00E52D5E"/>
    <w:rsid w:val="00E952D7"/>
    <w:rsid w:val="00EC44CC"/>
    <w:rsid w:val="00ED0E38"/>
    <w:rsid w:val="00FA63AD"/>
    <w:rsid w:val="00FD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25441"/>
  <w15:docId w15:val="{9F1DCE97-F0FC-4C97-9D5C-839280D63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C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3C7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0337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F6B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6B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A63AD"/>
    <w:pPr>
      <w:ind w:left="720"/>
      <w:contextualSpacing/>
    </w:pPr>
  </w:style>
  <w:style w:type="character" w:customStyle="1" w:styleId="1">
    <w:name w:val="Обычный1"/>
    <w:rsid w:val="003479B5"/>
    <w:rPr>
      <w:rFonts w:ascii="Times New Roman" w:hAnsi="Times New Roman" w:cs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pelyhaem@cityadm.tu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Uprava</Company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 Н.Л.</dc:creator>
  <cp:lastModifiedBy>Капелюха Людмила Марковна</cp:lastModifiedBy>
  <cp:revision>36</cp:revision>
  <cp:lastPrinted>2019-10-03T12:37:00Z</cp:lastPrinted>
  <dcterms:created xsi:type="dcterms:W3CDTF">2019-10-03T11:46:00Z</dcterms:created>
  <dcterms:modified xsi:type="dcterms:W3CDTF">2026-05-07T08:18:00Z</dcterms:modified>
</cp:coreProperties>
</file>